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212A8">
      <w:pPr>
        <w:keepNext w:val="0"/>
        <w:keepLines w:val="0"/>
        <w:pageBreakBefore w:val="0"/>
        <w:tabs>
          <w:tab w:val="left" w:pos="832"/>
        </w:tabs>
        <w:wordWrap/>
        <w:overflowPunct/>
        <w:topLinePunct w:val="0"/>
        <w:bidi w:val="0"/>
        <w:spacing w:line="240" w:lineRule="auto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</w:t>
      </w:r>
      <w:bookmarkStart w:id="0" w:name="_GoBack"/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项目参数要求</w:t>
      </w:r>
      <w:bookmarkEnd w:id="0"/>
    </w:p>
    <w:tbl>
      <w:tblPr>
        <w:tblStyle w:val="6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93"/>
        <w:gridCol w:w="1401"/>
        <w:gridCol w:w="4399"/>
        <w:gridCol w:w="911"/>
        <w:gridCol w:w="1109"/>
        <w:gridCol w:w="1109"/>
        <w:gridCol w:w="1243"/>
        <w:gridCol w:w="1897"/>
      </w:tblGrid>
      <w:tr w14:paraId="49F4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5" w:type="dxa"/>
            <w:vAlign w:val="center"/>
          </w:tcPr>
          <w:p w14:paraId="0CCCFD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14:paraId="07627AA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货物名称</w:t>
            </w:r>
          </w:p>
        </w:tc>
        <w:tc>
          <w:tcPr>
            <w:tcW w:w="1401" w:type="dxa"/>
            <w:vAlign w:val="center"/>
          </w:tcPr>
          <w:p w14:paraId="7E16C45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设备品牌型号</w:t>
            </w:r>
          </w:p>
        </w:tc>
        <w:tc>
          <w:tcPr>
            <w:tcW w:w="4399" w:type="dxa"/>
            <w:vAlign w:val="center"/>
          </w:tcPr>
          <w:p w14:paraId="352932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技术参数</w:t>
            </w:r>
          </w:p>
        </w:tc>
        <w:tc>
          <w:tcPr>
            <w:tcW w:w="911" w:type="dxa"/>
            <w:vAlign w:val="center"/>
          </w:tcPr>
          <w:p w14:paraId="5A7FC71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109" w:type="dxa"/>
            <w:vAlign w:val="center"/>
          </w:tcPr>
          <w:p w14:paraId="1115464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109" w:type="dxa"/>
            <w:vAlign w:val="center"/>
          </w:tcPr>
          <w:p w14:paraId="647A677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  <w:tc>
          <w:tcPr>
            <w:tcW w:w="1243" w:type="dxa"/>
            <w:vAlign w:val="center"/>
          </w:tcPr>
          <w:p w14:paraId="5860FA6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总价</w:t>
            </w:r>
          </w:p>
        </w:tc>
        <w:tc>
          <w:tcPr>
            <w:tcW w:w="1897" w:type="dxa"/>
            <w:vAlign w:val="center"/>
          </w:tcPr>
          <w:p w14:paraId="5576F1E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6720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635" w:type="dxa"/>
            <w:vAlign w:val="center"/>
          </w:tcPr>
          <w:p w14:paraId="54AA75D3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CFCED1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单机位遥控轨道摄像系统</w:t>
            </w:r>
          </w:p>
        </w:tc>
        <w:tc>
          <w:tcPr>
            <w:tcW w:w="1401" w:type="dxa"/>
            <w:vAlign w:val="center"/>
          </w:tcPr>
          <w:p w14:paraId="0880B38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3DD12D9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1、可远程遥控滑轨车、稳定器和摄像机/相机拍摄，可达6公斤负载；</w:t>
            </w:r>
          </w:p>
          <w:p w14:paraId="1141795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2、可适配DJI RS4 PRO、RS4、RS3 PRO、RS2等稳定器；</w:t>
            </w:r>
          </w:p>
          <w:p w14:paraId="116E5B5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3、可支持双频无线、有线控制方式；</w:t>
            </w:r>
          </w:p>
          <w:p w14:paraId="00C8D36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预存关键位置不少于4个；</w:t>
            </w:r>
          </w:p>
          <w:p w14:paraId="48DBB09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4、滑轨车控制可通过摇杆，无级调速；</w:t>
            </w:r>
          </w:p>
          <w:p w14:paraId="6D90EF5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5、稳定器控制支持3轴控制/速度/方向/回中/锁定/唤醒/多轴同步；</w:t>
            </w:r>
          </w:p>
          <w:p w14:paraId="5EFC88E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6、配备DJI RS 跟焦电机控制；相机遥控可支持录制、拍照、自动聚焦；</w:t>
            </w:r>
          </w:p>
          <w:p w14:paraId="2D66D5F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7、支持稳定器与摄像机独立控制，</w:t>
            </w:r>
          </w:p>
          <w:p w14:paraId="66FAE6E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8、配备摄像机多功能遥控器：集轨道车、稳定器、摄像机/相机、跟焦电机控制于一体，集成 DJI RS SDK 协议，需可控制稳定器旋转、俯仰、横滚、电机锁定、回中；无线频段：868/915MHZ（每频段可切换2频点）；空旷环境≥100米；需满足有线控制RS485（RJ-45），控制线为CAT-5e或更高，最远可达1000米控制距离。</w:t>
            </w:r>
          </w:p>
          <w:p w14:paraId="4DF77B6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9、配备脚踏控制器；配备稳定器供电底座；</w:t>
            </w:r>
          </w:p>
          <w:p w14:paraId="3EACB93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10、为满足制作多样化，需配备4K导播直播推流切换软件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支持音频，摄像机视频视频，片头素材，图像，场景，字幕画中画，视频会议等累计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40通道导播直播切换制作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支持30套虚拟场景直接添加使用，可根据需要，导入满足需求的虚拟场景，以满足虚拟抠像直播活动的使用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可满足更多场合使用，支持作为虚拟色健器，输出带通道带抠像视频，满足所需设备带虚拟演播室采编制作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多平台直播，支持全平台的直播需求，设备支持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多个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直播平台同时实时直播，本功能为一体化功能，不能接受独立外加直播设备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支持NDI输入功能，支持远程获取XML，txt,json,等文件解析使用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支持在直播导播活动中，导播与摄像机人员的及时沟通，设备支持4路有线导播通话功能，并支持双色tally信号的提示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支持精彩快照功能，支持黑场，2D、3D动画转场等功能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117A4CE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11、为保证演播室信号稳定传输，投标供应商需提供4K超高清视音频采集上载系统证书。</w:t>
            </w:r>
          </w:p>
        </w:tc>
        <w:tc>
          <w:tcPr>
            <w:tcW w:w="911" w:type="dxa"/>
            <w:vAlign w:val="center"/>
          </w:tcPr>
          <w:p w14:paraId="53172B1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B56FB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09" w:type="dxa"/>
            <w:vAlign w:val="center"/>
          </w:tcPr>
          <w:p w14:paraId="0B963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72C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64A540E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81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635" w:type="dxa"/>
            <w:vAlign w:val="center"/>
          </w:tcPr>
          <w:p w14:paraId="51BA8676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228497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多功能遥控器</w:t>
            </w:r>
          </w:p>
        </w:tc>
        <w:tc>
          <w:tcPr>
            <w:tcW w:w="1401" w:type="dxa"/>
            <w:vAlign w:val="center"/>
          </w:tcPr>
          <w:p w14:paraId="3D0A467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46F472D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1、摄像机多功能遥控器：集轨道车、稳定器、摄像机/相机、跟焦电机控制于一体，集成 DJI RS SDK 协议，需可控制稳定器旋转、俯仰、横滚、电机锁定、回中；</w:t>
            </w:r>
          </w:p>
          <w:p w14:paraId="7A594BB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2、无线频段：868/915MHZ（每频段可切换2频点）；空旷环境≥100米；</w:t>
            </w:r>
          </w:p>
          <w:p w14:paraId="1EF3DC4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3、需满足有线控制RS485（RJ-45），控制线为CAT-5e或更高，最远可达1000米控制距离。</w:t>
            </w:r>
          </w:p>
        </w:tc>
        <w:tc>
          <w:tcPr>
            <w:tcW w:w="911" w:type="dxa"/>
            <w:vAlign w:val="center"/>
          </w:tcPr>
          <w:p w14:paraId="7B17BC8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21FA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109" w:type="dxa"/>
            <w:vAlign w:val="center"/>
          </w:tcPr>
          <w:p w14:paraId="07B8D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vAlign w:val="center"/>
          </w:tcPr>
          <w:p w14:paraId="67CC3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7" w:type="dxa"/>
            <w:vAlign w:val="center"/>
          </w:tcPr>
          <w:p w14:paraId="418E5F7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A87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35" w:type="dxa"/>
            <w:vAlign w:val="center"/>
          </w:tcPr>
          <w:p w14:paraId="1381E6D4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AF5ACB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增高立柱</w:t>
            </w:r>
          </w:p>
        </w:tc>
        <w:tc>
          <w:tcPr>
            <w:tcW w:w="1401" w:type="dxa"/>
            <w:vAlign w:val="center"/>
          </w:tcPr>
          <w:p w14:paraId="7E26E42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6CF06E6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立柱高度为25-42.5cm，高度区间可随意调节；可安装在轨道车上，搭配120cm高腿使用，机位最高可达到2.05米，立柱采用航空铝合金的材质。</w:t>
            </w:r>
          </w:p>
        </w:tc>
        <w:tc>
          <w:tcPr>
            <w:tcW w:w="911" w:type="dxa"/>
            <w:vAlign w:val="center"/>
          </w:tcPr>
          <w:p w14:paraId="57A0697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 w14:paraId="715DFFA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09" w:type="dxa"/>
            <w:vAlign w:val="center"/>
          </w:tcPr>
          <w:p w14:paraId="5DFD6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BB1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CA9395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8C7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35" w:type="dxa"/>
            <w:vAlign w:val="center"/>
          </w:tcPr>
          <w:p w14:paraId="7A1F72D8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3B937D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直轨</w:t>
            </w:r>
          </w:p>
        </w:tc>
        <w:tc>
          <w:tcPr>
            <w:tcW w:w="1401" w:type="dxa"/>
            <w:vAlign w:val="center"/>
          </w:tcPr>
          <w:p w14:paraId="2BE08EC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79D5F9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直轨12节，1米/节，12节需加配套包2个</w:t>
            </w:r>
          </w:p>
        </w:tc>
        <w:tc>
          <w:tcPr>
            <w:tcW w:w="911" w:type="dxa"/>
            <w:vAlign w:val="center"/>
          </w:tcPr>
          <w:p w14:paraId="2A023C2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109" w:type="dxa"/>
            <w:vAlign w:val="center"/>
          </w:tcPr>
          <w:p w14:paraId="03E10E6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</w:t>
            </w:r>
          </w:p>
        </w:tc>
        <w:tc>
          <w:tcPr>
            <w:tcW w:w="1109" w:type="dxa"/>
            <w:vAlign w:val="center"/>
          </w:tcPr>
          <w:p w14:paraId="3E769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A82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319257D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A1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5" w:type="dxa"/>
            <w:vAlign w:val="center"/>
          </w:tcPr>
          <w:p w14:paraId="6947FE0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FDFF43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弯轨</w:t>
            </w:r>
          </w:p>
        </w:tc>
        <w:tc>
          <w:tcPr>
            <w:tcW w:w="1401" w:type="dxa"/>
            <w:vAlign w:val="center"/>
          </w:tcPr>
          <w:p w14:paraId="6B768B8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2BCC680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弯轨6节，20度/1米/节，6节需加配套包</w:t>
            </w:r>
          </w:p>
        </w:tc>
        <w:tc>
          <w:tcPr>
            <w:tcW w:w="911" w:type="dxa"/>
            <w:vAlign w:val="center"/>
          </w:tcPr>
          <w:p w14:paraId="1677078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109" w:type="dxa"/>
            <w:vAlign w:val="center"/>
          </w:tcPr>
          <w:p w14:paraId="54AEBF6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</w:t>
            </w:r>
          </w:p>
        </w:tc>
        <w:tc>
          <w:tcPr>
            <w:tcW w:w="1109" w:type="dxa"/>
            <w:vAlign w:val="center"/>
          </w:tcPr>
          <w:p w14:paraId="190B3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7F07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DCEBA0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8B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35" w:type="dxa"/>
            <w:vAlign w:val="center"/>
          </w:tcPr>
          <w:p w14:paraId="359AAB1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A15035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120cm高腿</w:t>
            </w:r>
          </w:p>
        </w:tc>
        <w:tc>
          <w:tcPr>
            <w:tcW w:w="1401" w:type="dxa"/>
            <w:vAlign w:val="center"/>
          </w:tcPr>
          <w:p w14:paraId="3FC8654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3CFC2D21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需满足尺寸1000x510x1280mm（带伸缩式高腿最高）；1000x400x720mm（带伸缩式高腿最矮。</w:t>
            </w:r>
          </w:p>
        </w:tc>
        <w:tc>
          <w:tcPr>
            <w:tcW w:w="911" w:type="dxa"/>
            <w:vAlign w:val="center"/>
          </w:tcPr>
          <w:p w14:paraId="29AB593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109" w:type="dxa"/>
            <w:vAlign w:val="center"/>
          </w:tcPr>
          <w:p w14:paraId="6CACE65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</w:t>
            </w:r>
          </w:p>
        </w:tc>
        <w:tc>
          <w:tcPr>
            <w:tcW w:w="1109" w:type="dxa"/>
            <w:vAlign w:val="center"/>
          </w:tcPr>
          <w:p w14:paraId="4E7EC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21B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11FD107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EA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35" w:type="dxa"/>
            <w:vAlign w:val="center"/>
          </w:tcPr>
          <w:p w14:paraId="6B01EE9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2DDDB4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V口电池</w:t>
            </w:r>
          </w:p>
        </w:tc>
        <w:tc>
          <w:tcPr>
            <w:tcW w:w="1401" w:type="dxa"/>
            <w:vAlign w:val="center"/>
          </w:tcPr>
          <w:p w14:paraId="58F628B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16053B79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1、V口充电电池；</w:t>
            </w:r>
          </w:p>
          <w:p w14:paraId="3701ECA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2、电池容量≥9400mAh；</w:t>
            </w:r>
          </w:p>
          <w:p w14:paraId="2CBF8AB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3、电池电压：14.8V</w:t>
            </w:r>
          </w:p>
          <w:p w14:paraId="42331235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4、产品重量≤700g；</w:t>
            </w:r>
          </w:p>
          <w:p w14:paraId="23981FD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5、最大输出功率不低于135W。</w:t>
            </w:r>
          </w:p>
        </w:tc>
        <w:tc>
          <w:tcPr>
            <w:tcW w:w="911" w:type="dxa"/>
            <w:vAlign w:val="center"/>
          </w:tcPr>
          <w:p w14:paraId="0673E5D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14:paraId="12CAFF8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块</w:t>
            </w:r>
          </w:p>
        </w:tc>
        <w:tc>
          <w:tcPr>
            <w:tcW w:w="1109" w:type="dxa"/>
            <w:vAlign w:val="center"/>
          </w:tcPr>
          <w:p w14:paraId="0860D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094E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3693B510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B1B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635" w:type="dxa"/>
            <w:vAlign w:val="center"/>
          </w:tcPr>
          <w:p w14:paraId="3B5E935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55D078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电池充电器</w:t>
            </w:r>
          </w:p>
        </w:tc>
        <w:tc>
          <w:tcPr>
            <w:tcW w:w="1401" w:type="dxa"/>
            <w:vAlign w:val="center"/>
          </w:tcPr>
          <w:p w14:paraId="046A33D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0B10A3E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1、支持不低于</w:t>
            </w:r>
            <w:r>
              <w:rPr>
                <w:rFonts w:ascii="宋体" w:hAnsi="宋体" w:eastAsia="宋体" w:cs="宋体"/>
                <w:sz w:val="24"/>
              </w:rPr>
              <w:t>四路独立的供电和控制，可同时</w:t>
            </w:r>
            <w:r>
              <w:rPr>
                <w:rFonts w:hint="eastAsia" w:ascii="宋体" w:hAnsi="宋体" w:eastAsia="宋体" w:cs="宋体"/>
                <w:sz w:val="24"/>
              </w:rPr>
              <w:t>至少</w:t>
            </w:r>
            <w:r>
              <w:rPr>
                <w:rFonts w:ascii="宋体" w:hAnsi="宋体" w:eastAsia="宋体" w:cs="宋体"/>
                <w:sz w:val="24"/>
              </w:rPr>
              <w:t>对四块电池进行充电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2B93104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2、需</w:t>
            </w:r>
            <w:r>
              <w:rPr>
                <w:rFonts w:ascii="宋体" w:hAnsi="宋体" w:eastAsia="宋体" w:cs="宋体"/>
                <w:sz w:val="24"/>
              </w:rPr>
              <w:t>配有15V4.5A的电源适配输出口，可直接给摄像机供电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569D917B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3、需支持</w:t>
            </w:r>
            <w:r>
              <w:rPr>
                <w:rFonts w:ascii="宋体" w:hAnsi="宋体" w:eastAsia="宋体" w:cs="宋体"/>
                <w:sz w:val="24"/>
              </w:rPr>
              <w:t>四路LED指示灯实时指示电池容量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22B7287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4、需具备</w:t>
            </w:r>
            <w:r>
              <w:rPr>
                <w:rFonts w:ascii="宋体" w:hAnsi="宋体" w:eastAsia="宋体" w:cs="宋体"/>
                <w:sz w:val="24"/>
              </w:rPr>
              <w:t>放电功能，提高电池</w:t>
            </w:r>
            <w:r>
              <w:rPr>
                <w:rFonts w:hint="eastAsia" w:ascii="宋体" w:hAnsi="宋体" w:eastAsia="宋体" w:cs="宋体"/>
                <w:sz w:val="24"/>
              </w:rPr>
              <w:t>使用</w:t>
            </w:r>
            <w:r>
              <w:rPr>
                <w:rFonts w:ascii="宋体" w:hAnsi="宋体" w:eastAsia="宋体" w:cs="宋体"/>
                <w:sz w:val="24"/>
              </w:rPr>
              <w:t>寿命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911" w:type="dxa"/>
            <w:vAlign w:val="center"/>
          </w:tcPr>
          <w:p w14:paraId="44DE84B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 w14:paraId="3231C8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109" w:type="dxa"/>
            <w:vAlign w:val="center"/>
          </w:tcPr>
          <w:p w14:paraId="7298A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B9FC0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1F58DA9C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B16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5" w:type="dxa"/>
            <w:vAlign w:val="center"/>
          </w:tcPr>
          <w:p w14:paraId="031122F5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E68137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无线延长线及辅材</w:t>
            </w:r>
          </w:p>
        </w:tc>
        <w:tc>
          <w:tcPr>
            <w:tcW w:w="1401" w:type="dxa"/>
            <w:vAlign w:val="center"/>
          </w:tcPr>
          <w:p w14:paraId="29FFF23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2D0A99E6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延长控制线</w:t>
            </w:r>
          </w:p>
        </w:tc>
        <w:tc>
          <w:tcPr>
            <w:tcW w:w="911" w:type="dxa"/>
            <w:vAlign w:val="center"/>
          </w:tcPr>
          <w:p w14:paraId="4468CDF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109" w:type="dxa"/>
            <w:vAlign w:val="center"/>
          </w:tcPr>
          <w:p w14:paraId="47A541F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米</w:t>
            </w:r>
          </w:p>
        </w:tc>
        <w:tc>
          <w:tcPr>
            <w:tcW w:w="1109" w:type="dxa"/>
            <w:vAlign w:val="center"/>
          </w:tcPr>
          <w:p w14:paraId="7CA54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0F8A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14C33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D4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35" w:type="dxa"/>
            <w:vAlign w:val="center"/>
          </w:tcPr>
          <w:p w14:paraId="4A16329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A14C26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手持云台稳定器</w:t>
            </w:r>
          </w:p>
        </w:tc>
        <w:tc>
          <w:tcPr>
            <w:tcW w:w="1401" w:type="dxa"/>
            <w:vAlign w:val="center"/>
          </w:tcPr>
          <w:p w14:paraId="4225778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99" w:type="dxa"/>
            <w:vAlign w:val="center"/>
          </w:tcPr>
          <w:p w14:paraId="476506E2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1、负载重量不低于4.5千克；</w:t>
            </w:r>
          </w:p>
          <w:p w14:paraId="2ECDA83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2、转速平移、俯仰、横滚均达到360°/秒，机械限位平移轴无限位，横滚轴-95°至240°，俯仰轴-112°至214°；</w:t>
            </w:r>
          </w:p>
          <w:p w14:paraId="6C4210D2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3、具备不小于1.8英寸彩色OLED触摸屏；</w:t>
            </w:r>
          </w:p>
          <w:p w14:paraId="26121028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4、续航时间：待机不低于13小时；</w:t>
            </w:r>
          </w:p>
          <w:p w14:paraId="4D4A315E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5、具有图传功能，可实现远距离监看、云台控制和智能跟随；</w:t>
            </w:r>
          </w:p>
          <w:p w14:paraId="27BF91C1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6、具有实时无级可调阻尼功能，可实现精准焦点控制；</w:t>
            </w:r>
          </w:p>
          <w:p w14:paraId="6140970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7、配件为原厂配件，包括但不限于：云台主体、电池手柄、双层快装板、金属手柄延长脚架、手提转接手柄、配套控制线、便携收纳包、加长版下层快装板、手机夹等；</w:t>
            </w:r>
          </w:p>
          <w:p w14:paraId="614649FC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含2年随心换保险。</w:t>
            </w:r>
          </w:p>
        </w:tc>
        <w:tc>
          <w:tcPr>
            <w:tcW w:w="911" w:type="dxa"/>
            <w:vAlign w:val="center"/>
          </w:tcPr>
          <w:p w14:paraId="5D4F2D6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09" w:type="dxa"/>
            <w:vAlign w:val="center"/>
          </w:tcPr>
          <w:p w14:paraId="79B2847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09" w:type="dxa"/>
            <w:vAlign w:val="center"/>
          </w:tcPr>
          <w:p w14:paraId="7F20A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012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5658DF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9C9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35" w:type="dxa"/>
            <w:vAlign w:val="center"/>
          </w:tcPr>
          <w:p w14:paraId="4FF61518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1BE506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双机位遥控轨道摄像系统</w:t>
            </w:r>
          </w:p>
        </w:tc>
        <w:tc>
          <w:tcPr>
            <w:tcW w:w="1401" w:type="dxa"/>
            <w:vAlign w:val="center"/>
          </w:tcPr>
          <w:p w14:paraId="1757D71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54030575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1、一个遥控系统最少可控制两个机位，并可预存不低于8个关键位置；</w:t>
            </w:r>
          </w:p>
          <w:p w14:paraId="5F600FD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2、遥控摄像底座≥2个，摄像机遥控器≥2个；需支持稳定器、跟焦电机、相机遥控、变焦控制，需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支持稳定器与摄像机独立控制；</w:t>
            </w:r>
          </w:p>
          <w:p w14:paraId="59A3EB9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3、需支持如影2及有线无线混合控制；</w:t>
            </w:r>
          </w:p>
          <w:p w14:paraId="3830F55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可适配DJI RS4 PRO、RS4、RS3 PRO、RS2等稳定器；</w:t>
            </w:r>
          </w:p>
          <w:p w14:paraId="355E153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5、无线频段 ：868/915MHZ（每频段可切换 2 频点）；空旷环境≥100 米 </w:t>
            </w:r>
          </w:p>
          <w:p w14:paraId="5EFCF2D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需满足有线控制:RS485（RJ-45）；控制线为CAT-5e或更高，最远可达1000米控制距离。</w:t>
            </w:r>
          </w:p>
          <w:p w14:paraId="560C127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6、为配合多机位直录播拍摄节目制作，需配备多画面显示监测报警软件系统：</w:t>
            </w:r>
          </w:p>
          <w:p w14:paraId="0241EC7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1、单机支持至少24-32路高清H.264编码方式的IP流实时显示监看；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、支持UDP，RTP，RTSP，RTMP，HTTP等IP信号输入，支持VGA，DVI，HDMI输出，实时监测和多画面组合显示，支持mpeg-2,h.264等高标清信号的解码；单机支持多达32套高清节目的画面组合显示，支持MPEG-2、H.264等多种视频编码格式混合监测显示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3、支持高标清节目、广播节目、静止图片、动态时钟混合显示；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4、支持MP2、MP3、AC3、AAC的音频解码，监听、彩色音量柱UV表显示；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5、支持视频黑场静帧、视频丢失、音频丢失、数据丢失、音量过高过低等监测及OSD报警显示；支持短信和电话报警；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6、支持多种分辨率显示模式；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7、支持SPTS,MPTS节目传输组成方式；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8、支持指定节目音频播放 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9、支持本地双屏输出监看和远程监看；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10、提供组合显示方案的模版功能，可以快速的配置显示方案；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11、支持手动快速自定义模板，可按照任意比例显示画面；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12、支持错误日志保存查询功能；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13、系统支持自动、手动收录方式并存；系统支持自动多频道收录设定，用户只需按照工作需要制定节目收录任务表单，系统按任务表单自动采集；也可人工直接操作，完成手动录制任务。录制通道人工设定，也可由软件自动排序、设定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14、支持定时录制、手动录制功能、周期循环录制等方式；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15、支持采集文件按照文件大小分段、按照时间分段；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16、支持UDP，RTP，RTSP，RTMP，HTTP等IP信号输入信号；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17、录制采集的音视频数据，保存成MPG、MP4、AVI、WMV、FLV等格式；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18、录制文件码率大小可调；录制格式可以调整，支持MPEGII和H.264编码选择；采集视频的对比度、亮度、色度、饱和度可调；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19、录制文件时码长度实时显示；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20、多个录制任务排表显示，可以通过列表添加、删除采集条目；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21、定时录制功能，实现自动开启、关闭录制；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22、支持周期自动迁移备份录制的素材，支持定时自动删除；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23、为保证专业演播室制作质量，投标供应商需提供自动播出网络控制管理系统、</w:t>
            </w:r>
            <w:r>
              <w:rPr>
                <w:rFonts w:hint="eastAsia" w:ascii="宋体" w:hAnsi="宋体" w:eastAsia="宋体" w:cs="宋体"/>
                <w:sz w:val="24"/>
              </w:rPr>
              <w:t>融媒体直播平台系统证书。</w:t>
            </w:r>
          </w:p>
        </w:tc>
        <w:tc>
          <w:tcPr>
            <w:tcW w:w="911" w:type="dxa"/>
            <w:vAlign w:val="center"/>
          </w:tcPr>
          <w:p w14:paraId="3C641FA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 w14:paraId="11ADC3A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09" w:type="dxa"/>
            <w:vAlign w:val="center"/>
          </w:tcPr>
          <w:p w14:paraId="1C2C2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CE3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7CB66ED8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584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35" w:type="dxa"/>
            <w:vAlign w:val="center"/>
          </w:tcPr>
          <w:p w14:paraId="532ACDB5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70517AE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控制器控制器</w:t>
            </w:r>
          </w:p>
        </w:tc>
        <w:tc>
          <w:tcPr>
            <w:tcW w:w="1401" w:type="dxa"/>
            <w:vAlign w:val="center"/>
          </w:tcPr>
          <w:p w14:paraId="20C8C1A5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9" w:type="dxa"/>
            <w:vAlign w:val="center"/>
          </w:tcPr>
          <w:p w14:paraId="2E385AE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1、三维摇杆的多功能遥控器；</w:t>
            </w:r>
          </w:p>
          <w:p w14:paraId="21CBA2B3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2、需支持双频无线+有线控制方式；</w:t>
            </w:r>
          </w:p>
          <w:p w14:paraId="1FBF306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3、需具备摄像底座：遥控摄像底座稳定器控制口相机/摄像机遥控口；供电接口无线频段切换有线控制接口；</w:t>
            </w:r>
          </w:p>
          <w:p w14:paraId="01BE1B45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4、不少于2个预置位置；</w:t>
            </w:r>
          </w:p>
          <w:p w14:paraId="18045EA0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5、需支持DII RS SDK协议3轴姿态控制/方向切换/速度调节回中/锁定/唤醒/跟随模式切换；跟焦轮控制八路跟焦器外置电动变焦/模拟电动变焦镜头。</w:t>
            </w:r>
          </w:p>
        </w:tc>
        <w:tc>
          <w:tcPr>
            <w:tcW w:w="911" w:type="dxa"/>
            <w:vAlign w:val="center"/>
          </w:tcPr>
          <w:p w14:paraId="58F5A28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 w14:paraId="22F75C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109" w:type="dxa"/>
            <w:vAlign w:val="center"/>
          </w:tcPr>
          <w:p w14:paraId="75A42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589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20553A78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18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35" w:type="dxa"/>
            <w:vAlign w:val="center"/>
          </w:tcPr>
          <w:p w14:paraId="2C724B7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2D4B1E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无线图传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EC01D0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14:paraId="5B675FF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1、套装包含图传发射器及图传接收器；</w:t>
            </w:r>
          </w:p>
          <w:p w14:paraId="14DC390B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2、传输距离不低于6公里1080p/60fps传输，需支持无接收端数量限制，无感自动跳频；</w:t>
            </w:r>
          </w:p>
          <w:p w14:paraId="333CE4B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3、需支持一体化接收监看；</w:t>
            </w:r>
          </w:p>
          <w:p w14:paraId="20D2389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4、画质不低于1080p/60fps 码率40Mbps，需支持16-bit 48kHz实时音频监听；</w:t>
            </w:r>
          </w:p>
          <w:p w14:paraId="7BDB571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5、需支持语音通话、SDI元数据透传。</w:t>
            </w:r>
          </w:p>
          <w:p w14:paraId="151A239E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6、支持广电级别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6868DD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8A7DCFC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3E0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45E3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6E5B0FE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A5F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35" w:type="dxa"/>
            <w:vAlign w:val="center"/>
          </w:tcPr>
          <w:p w14:paraId="1814EAC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12F207E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耳机套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343F2C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14:paraId="28505CA4">
            <w:pPr>
              <w:spacing w:line="320" w:lineRule="exact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100mm黑色蛋白皮*7对，10*8cm黑色蛋白皮*5对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D58CE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58823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7B5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4FD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14DF608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BD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35" w:type="dxa"/>
            <w:shd w:val="clear" w:color="auto" w:fill="auto"/>
            <w:vAlign w:val="center"/>
          </w:tcPr>
          <w:p w14:paraId="6CB1FF6E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6256CC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水晶头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A12A9D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14:paraId="6E701E89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镀金6U六类屏蔽透明蓝（50颗/包）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0CDD6EF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94A4B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550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42F9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F4EEC88">
            <w:pPr>
              <w:spacing w:line="320" w:lineRule="exact"/>
              <w:jc w:val="center"/>
            </w:pPr>
          </w:p>
        </w:tc>
      </w:tr>
      <w:tr w14:paraId="67E2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35" w:type="dxa"/>
            <w:shd w:val="clear" w:color="auto" w:fill="auto"/>
            <w:vAlign w:val="center"/>
          </w:tcPr>
          <w:p w14:paraId="7C5942B6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AEDC0B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安装集成调试费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61943F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14:paraId="646BE8D0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包含设备运输、安装调试服务、培训，设备质保一年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FB3DDF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C7611E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2E3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F6EA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B2AF7A2">
            <w:pPr>
              <w:spacing w:line="320" w:lineRule="exact"/>
              <w:jc w:val="center"/>
            </w:pPr>
          </w:p>
        </w:tc>
      </w:tr>
      <w:tr w14:paraId="7B63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7" w:type="dxa"/>
            <w:gridSpan w:val="7"/>
            <w:vAlign w:val="center"/>
          </w:tcPr>
          <w:p w14:paraId="5543234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合计（含税）人民币</w:t>
            </w:r>
          </w:p>
        </w:tc>
        <w:tc>
          <w:tcPr>
            <w:tcW w:w="1243" w:type="dxa"/>
            <w:vAlign w:val="center"/>
          </w:tcPr>
          <w:p w14:paraId="321C17C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7" w:type="dxa"/>
            <w:vAlign w:val="center"/>
          </w:tcPr>
          <w:p w14:paraId="57E67E7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2F441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</w:p>
    <w:sectPr>
      <w:footerReference r:id="rId3" w:type="default"/>
      <w:pgSz w:w="16838" w:h="11906" w:orient="landscape"/>
      <w:pgMar w:top="1123" w:right="873" w:bottom="100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C2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EC1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EC1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5333B"/>
    <w:multiLevelType w:val="singleLevel"/>
    <w:tmpl w:val="47C5333B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g5NDNhMTdmOTdlZWNjNDNjOGVjNzE2NGMyNjYifQ=="/>
    <w:docVar w:name="KSO_WPS_MARK_KEY" w:val="586f1baf-d28c-47ff-9add-b654da2a5420"/>
  </w:docVars>
  <w:rsids>
    <w:rsidRoot w:val="00000000"/>
    <w:rsid w:val="019C62BF"/>
    <w:rsid w:val="0648365F"/>
    <w:rsid w:val="0A782765"/>
    <w:rsid w:val="0B837613"/>
    <w:rsid w:val="0CE83FFD"/>
    <w:rsid w:val="109B71AD"/>
    <w:rsid w:val="10B262A5"/>
    <w:rsid w:val="12DC5851"/>
    <w:rsid w:val="17D629F2"/>
    <w:rsid w:val="1847137D"/>
    <w:rsid w:val="197A3843"/>
    <w:rsid w:val="1B3F1CF6"/>
    <w:rsid w:val="1CF258B2"/>
    <w:rsid w:val="1E7D289D"/>
    <w:rsid w:val="2E861737"/>
    <w:rsid w:val="30F009F7"/>
    <w:rsid w:val="35035C39"/>
    <w:rsid w:val="35684E2E"/>
    <w:rsid w:val="37600220"/>
    <w:rsid w:val="37EC616B"/>
    <w:rsid w:val="398269A0"/>
    <w:rsid w:val="45A35BE1"/>
    <w:rsid w:val="4660248B"/>
    <w:rsid w:val="4A6613D6"/>
    <w:rsid w:val="4F4E7EFF"/>
    <w:rsid w:val="4FEE65F2"/>
    <w:rsid w:val="50C9711D"/>
    <w:rsid w:val="5421653D"/>
    <w:rsid w:val="5A93401E"/>
    <w:rsid w:val="6B032AFA"/>
    <w:rsid w:val="6B1C1AB3"/>
    <w:rsid w:val="6C522C72"/>
    <w:rsid w:val="6CC4450B"/>
    <w:rsid w:val="75876B22"/>
    <w:rsid w:val="766D176F"/>
    <w:rsid w:val="795338F8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3822</Words>
  <Characters>4334</Characters>
  <Lines>0</Lines>
  <Paragraphs>0</Paragraphs>
  <TotalTime>2</TotalTime>
  <ScaleCrop>false</ScaleCrop>
  <LinksUpToDate>false</LinksUpToDate>
  <CharactersWithSpaces>4420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2024-10-21T09:29:00Z</dcterms:created>
  <dc:creator>Administrator</dc:creator>
  <cp:lastModifiedBy>超越</cp:lastModifiedBy>
  <dcterms:modified xsi:type="dcterms:W3CDTF">2024-11-22T08:00:44Z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F8C3889F01BF44C6A80480FDA0731E63_13</vt:lpwstr>
  </property>
</Properties>
</file>